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8A92D" w14:textId="77777777" w:rsidR="00BD15A0" w:rsidRPr="00BD15A0" w:rsidRDefault="00244076" w:rsidP="00BD15A0">
      <w:pPr>
        <w:pStyle w:val="Geenafstand"/>
        <w:rPr>
          <w:b/>
          <w:sz w:val="36"/>
          <w:szCs w:val="36"/>
        </w:rPr>
      </w:pPr>
      <w:r>
        <w:rPr>
          <w:b/>
          <w:noProof/>
          <w:sz w:val="36"/>
          <w:szCs w:val="36"/>
          <w:lang w:val="en-US" w:eastAsia="nl-NL"/>
        </w:rPr>
        <w:drawing>
          <wp:anchor distT="0" distB="0" distL="114300" distR="114300" simplePos="0" relativeHeight="251657728" behindDoc="1" locked="0" layoutInCell="1" allowOverlap="1" wp14:anchorId="319EB891" wp14:editId="311B6194">
            <wp:simplePos x="0" y="0"/>
            <wp:positionH relativeFrom="column">
              <wp:posOffset>4225925</wp:posOffset>
            </wp:positionH>
            <wp:positionV relativeFrom="paragraph">
              <wp:posOffset>-343535</wp:posOffset>
            </wp:positionV>
            <wp:extent cx="1497965" cy="1515745"/>
            <wp:effectExtent l="0" t="0" r="635" b="8255"/>
            <wp:wrapThrough wrapText="bothSides">
              <wp:wrapPolygon edited="0">
                <wp:start x="0" y="0"/>
                <wp:lineTo x="0" y="21356"/>
                <wp:lineTo x="21243" y="21356"/>
                <wp:lineTo x="21243" y="0"/>
                <wp:lineTo x="0" y="0"/>
              </wp:wrapPolygon>
            </wp:wrapThrough>
            <wp:docPr id="3" name="Afbeelding 3" descr="fot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43)"/>
                    <pic:cNvPicPr>
                      <a:picLocks noChangeAspect="1" noChangeArrowheads="1"/>
                    </pic:cNvPicPr>
                  </pic:nvPicPr>
                  <pic:blipFill>
                    <a:blip r:embed="rId6">
                      <a:extLst>
                        <a:ext uri="{28A0092B-C50C-407E-A947-70E740481C1C}">
                          <a14:useLocalDpi xmlns:a14="http://schemas.microsoft.com/office/drawing/2010/main" val="0"/>
                        </a:ext>
                      </a:extLst>
                    </a:blip>
                    <a:srcRect t="33905" r="18243" b="4640"/>
                    <a:stretch>
                      <a:fillRect/>
                    </a:stretch>
                  </pic:blipFill>
                  <pic:spPr bwMode="auto">
                    <a:xfrm>
                      <a:off x="0" y="0"/>
                      <a:ext cx="1497965" cy="1515745"/>
                    </a:xfrm>
                    <a:prstGeom prst="rect">
                      <a:avLst/>
                    </a:prstGeom>
                    <a:noFill/>
                  </pic:spPr>
                </pic:pic>
              </a:graphicData>
            </a:graphic>
            <wp14:sizeRelH relativeFrom="page">
              <wp14:pctWidth>0</wp14:pctWidth>
            </wp14:sizeRelH>
            <wp14:sizeRelV relativeFrom="page">
              <wp14:pctHeight>0</wp14:pctHeight>
            </wp14:sizeRelV>
          </wp:anchor>
        </w:drawing>
      </w:r>
      <w:r w:rsidR="00493E7A" w:rsidRPr="00BD15A0">
        <w:rPr>
          <w:b/>
          <w:sz w:val="36"/>
          <w:szCs w:val="36"/>
        </w:rPr>
        <w:t>T</w:t>
      </w:r>
      <w:r w:rsidR="00ED34C4" w:rsidRPr="00BD15A0">
        <w:rPr>
          <w:b/>
          <w:sz w:val="36"/>
          <w:szCs w:val="36"/>
        </w:rPr>
        <w:t xml:space="preserve">raumatisering behandelen </w:t>
      </w:r>
    </w:p>
    <w:p w14:paraId="26B7D721" w14:textId="75C4D48B" w:rsidR="00C0371D" w:rsidRDefault="00ED34C4" w:rsidP="00BD15A0">
      <w:pPr>
        <w:pStyle w:val="Geenafstand"/>
        <w:rPr>
          <w:sz w:val="24"/>
          <w:szCs w:val="24"/>
        </w:rPr>
      </w:pPr>
      <w:r w:rsidRPr="00BD15A0">
        <w:rPr>
          <w:b/>
          <w:sz w:val="36"/>
          <w:szCs w:val="36"/>
        </w:rPr>
        <w:t>met</w:t>
      </w:r>
      <w:r w:rsidR="005A5D03" w:rsidRPr="00BD15A0">
        <w:rPr>
          <w:b/>
          <w:sz w:val="36"/>
          <w:szCs w:val="36"/>
        </w:rPr>
        <w:t xml:space="preserve"> spelbeelden</w:t>
      </w:r>
      <w:r w:rsidR="00493E7A" w:rsidRPr="00BD15A0">
        <w:rPr>
          <w:b/>
          <w:sz w:val="36"/>
          <w:szCs w:val="36"/>
        </w:rPr>
        <w:br/>
      </w:r>
      <w:r w:rsidR="005A5D03">
        <w:rPr>
          <w:sz w:val="24"/>
          <w:szCs w:val="24"/>
        </w:rPr>
        <w:t xml:space="preserve">Een studiedag door Erna van Dijk en </w:t>
      </w:r>
      <w:proofErr w:type="spellStart"/>
      <w:r w:rsidR="005A5D03">
        <w:rPr>
          <w:sz w:val="24"/>
          <w:szCs w:val="24"/>
        </w:rPr>
        <w:t>Miek</w:t>
      </w:r>
      <w:proofErr w:type="spellEnd"/>
      <w:r w:rsidR="005A5D03">
        <w:rPr>
          <w:sz w:val="24"/>
          <w:szCs w:val="24"/>
        </w:rPr>
        <w:t xml:space="preserve"> van de Ven</w:t>
      </w:r>
      <w:r w:rsidR="000151FF">
        <w:rPr>
          <w:sz w:val="24"/>
          <w:szCs w:val="24"/>
        </w:rPr>
        <w:t>.</w:t>
      </w:r>
    </w:p>
    <w:p w14:paraId="332036D9" w14:textId="543D39ED" w:rsidR="008C3ED7" w:rsidRDefault="00434EB4">
      <w:pPr>
        <w:rPr>
          <w:sz w:val="24"/>
          <w:szCs w:val="24"/>
        </w:rPr>
      </w:pPr>
      <w:r>
        <w:rPr>
          <w:sz w:val="24"/>
          <w:szCs w:val="24"/>
        </w:rPr>
        <w:t>Vanaf</w:t>
      </w:r>
      <w:r w:rsidR="009D54F2">
        <w:rPr>
          <w:sz w:val="24"/>
          <w:szCs w:val="24"/>
        </w:rPr>
        <w:t xml:space="preserve"> 2017 geaccrediteerd door register </w:t>
      </w:r>
      <w:proofErr w:type="spellStart"/>
      <w:r w:rsidR="009D54F2">
        <w:rPr>
          <w:sz w:val="24"/>
          <w:szCs w:val="24"/>
        </w:rPr>
        <w:t>vaktherapie</w:t>
      </w:r>
      <w:proofErr w:type="spellEnd"/>
      <w:r w:rsidR="009D54F2">
        <w:rPr>
          <w:sz w:val="24"/>
          <w:szCs w:val="24"/>
        </w:rPr>
        <w:t xml:space="preserve"> met </w:t>
      </w:r>
      <w:r w:rsidR="009D54F2" w:rsidRPr="000E70E3">
        <w:rPr>
          <w:b/>
          <w:sz w:val="24"/>
          <w:szCs w:val="24"/>
        </w:rPr>
        <w:t>12 punten</w:t>
      </w:r>
      <w:r w:rsidR="009D54F2">
        <w:rPr>
          <w:sz w:val="24"/>
          <w:szCs w:val="24"/>
        </w:rPr>
        <w:t>.</w:t>
      </w:r>
    </w:p>
    <w:p w14:paraId="6D7649D2" w14:textId="10D9ED77" w:rsidR="005A5D03" w:rsidRDefault="005A5D03">
      <w:pPr>
        <w:rPr>
          <w:sz w:val="24"/>
          <w:szCs w:val="24"/>
        </w:rPr>
      </w:pPr>
      <w:r>
        <w:rPr>
          <w:sz w:val="24"/>
          <w:szCs w:val="24"/>
        </w:rPr>
        <w:t>We gaan 3 dagdelen besteden aan</w:t>
      </w:r>
      <w:r w:rsidR="00ED34C4">
        <w:rPr>
          <w:sz w:val="24"/>
          <w:szCs w:val="24"/>
        </w:rPr>
        <w:t>:</w:t>
      </w:r>
      <w:r>
        <w:rPr>
          <w:sz w:val="24"/>
          <w:szCs w:val="24"/>
        </w:rPr>
        <w:t xml:space="preserve"> traumatisering behandelen middels spelbeelden. Theoretische denkkaders worden gekoppeld aan therapeutische interventies. Welke interventies doe je wanneer</w:t>
      </w:r>
      <w:r w:rsidR="000151FF">
        <w:rPr>
          <w:sz w:val="24"/>
          <w:szCs w:val="24"/>
        </w:rPr>
        <w:t>, hoe</w:t>
      </w:r>
      <w:r>
        <w:rPr>
          <w:sz w:val="24"/>
          <w:szCs w:val="24"/>
        </w:rPr>
        <w:t xml:space="preserve"> en waarom. Natuurlijk ga je zelf aan de slag. Daa</w:t>
      </w:r>
      <w:r w:rsidR="00F164C7">
        <w:rPr>
          <w:sz w:val="24"/>
          <w:szCs w:val="24"/>
        </w:rPr>
        <w:t>ro</w:t>
      </w:r>
      <w:r w:rsidR="00530FC5">
        <w:rPr>
          <w:sz w:val="24"/>
          <w:szCs w:val="24"/>
        </w:rPr>
        <w:t>m werken we met hooguit 16 deelnemers en meerdere docenten</w:t>
      </w:r>
      <w:r>
        <w:rPr>
          <w:sz w:val="24"/>
          <w:szCs w:val="24"/>
        </w:rPr>
        <w:t>. Een zeer interactieve dag.</w:t>
      </w:r>
    </w:p>
    <w:p w14:paraId="6DFAE4B0" w14:textId="77777777" w:rsidR="005A5D03" w:rsidRPr="001856FE" w:rsidRDefault="00ED34C4">
      <w:pPr>
        <w:rPr>
          <w:sz w:val="24"/>
          <w:szCs w:val="24"/>
        </w:rPr>
      </w:pPr>
      <w:r>
        <w:rPr>
          <w:sz w:val="24"/>
          <w:szCs w:val="24"/>
        </w:rPr>
        <w:t>In de ochtend reiken we</w:t>
      </w:r>
      <w:r w:rsidR="005A5D03">
        <w:rPr>
          <w:sz w:val="24"/>
          <w:szCs w:val="24"/>
        </w:rPr>
        <w:t xml:space="preserve"> een dynamisch denkbeeld</w:t>
      </w:r>
      <w:r>
        <w:rPr>
          <w:sz w:val="24"/>
          <w:szCs w:val="24"/>
        </w:rPr>
        <w:t xml:space="preserve"> aan</w:t>
      </w:r>
      <w:r w:rsidRPr="00ED34C4">
        <w:rPr>
          <w:sz w:val="24"/>
          <w:szCs w:val="24"/>
        </w:rPr>
        <w:t xml:space="preserve"> </w:t>
      </w:r>
      <w:r>
        <w:rPr>
          <w:sz w:val="24"/>
          <w:szCs w:val="24"/>
        </w:rPr>
        <w:t>over traumatisering</w:t>
      </w:r>
      <w:r w:rsidR="001856FE">
        <w:rPr>
          <w:sz w:val="24"/>
          <w:szCs w:val="24"/>
        </w:rPr>
        <w:t xml:space="preserve">, waarin veel </w:t>
      </w:r>
      <w:r w:rsidR="00E5317D">
        <w:rPr>
          <w:sz w:val="24"/>
          <w:szCs w:val="24"/>
        </w:rPr>
        <w:t>trauma</w:t>
      </w:r>
      <w:r w:rsidR="001856FE">
        <w:rPr>
          <w:sz w:val="24"/>
          <w:szCs w:val="24"/>
        </w:rPr>
        <w:t xml:space="preserve">theorie visueel is gemaakt, </w:t>
      </w:r>
      <w:r w:rsidR="005A5D03">
        <w:rPr>
          <w:sz w:val="24"/>
          <w:szCs w:val="24"/>
        </w:rPr>
        <w:t xml:space="preserve">en koppelen we dit denkbeeld aan de theorie over de </w:t>
      </w:r>
      <w:proofErr w:type="spellStart"/>
      <w:r w:rsidR="005A5D03">
        <w:rPr>
          <w:sz w:val="24"/>
          <w:szCs w:val="24"/>
        </w:rPr>
        <w:t>cliëntcentered</w:t>
      </w:r>
      <w:proofErr w:type="spellEnd"/>
      <w:r w:rsidR="005A5D03">
        <w:rPr>
          <w:sz w:val="24"/>
          <w:szCs w:val="24"/>
        </w:rPr>
        <w:t xml:space="preserve"> basishouding. Je gaat zien en ervaren wat Rogers bedoelde met termen als acceptatie, empathie, congruentie en echtheid. En nog belangrijker is dat je gaat begrijpen wat maakt dat dit helend werkt bij getraumatisee</w:t>
      </w:r>
      <w:r w:rsidR="00516C58">
        <w:rPr>
          <w:sz w:val="24"/>
          <w:szCs w:val="24"/>
        </w:rPr>
        <w:t xml:space="preserve">rde cliënten. Verwoorden is </w:t>
      </w:r>
      <w:r>
        <w:rPr>
          <w:sz w:val="24"/>
          <w:szCs w:val="24"/>
        </w:rPr>
        <w:t xml:space="preserve">voor therapeuten </w:t>
      </w:r>
      <w:r w:rsidR="00516C58">
        <w:rPr>
          <w:sz w:val="24"/>
          <w:szCs w:val="24"/>
        </w:rPr>
        <w:t>een belangrijke interventie. D</w:t>
      </w:r>
      <w:r w:rsidR="001856FE">
        <w:rPr>
          <w:sz w:val="24"/>
          <w:szCs w:val="24"/>
        </w:rPr>
        <w:t xml:space="preserve">e keuze voor </w:t>
      </w:r>
      <w:r w:rsidR="001856FE" w:rsidRPr="00ED34C4">
        <w:rPr>
          <w:b/>
          <w:sz w:val="24"/>
          <w:szCs w:val="24"/>
        </w:rPr>
        <w:t>wat je wanneer</w:t>
      </w:r>
      <w:r w:rsidRPr="00ED34C4">
        <w:rPr>
          <w:b/>
          <w:sz w:val="24"/>
          <w:szCs w:val="24"/>
        </w:rPr>
        <w:t>, hoe</w:t>
      </w:r>
      <w:r w:rsidR="001856FE" w:rsidRPr="00ED34C4">
        <w:rPr>
          <w:b/>
          <w:sz w:val="24"/>
          <w:szCs w:val="24"/>
        </w:rPr>
        <w:t xml:space="preserve"> verwoord, en wat juist niet</w:t>
      </w:r>
      <w:r w:rsidR="001856FE">
        <w:rPr>
          <w:sz w:val="24"/>
          <w:szCs w:val="24"/>
        </w:rPr>
        <w:t>, krijgt</w:t>
      </w:r>
      <w:r w:rsidR="00516C58">
        <w:rPr>
          <w:sz w:val="24"/>
          <w:szCs w:val="24"/>
        </w:rPr>
        <w:t xml:space="preserve"> een theoretische onderbouwing. Citaat: </w:t>
      </w:r>
      <w:r w:rsidR="00516C58">
        <w:rPr>
          <w:i/>
          <w:sz w:val="24"/>
          <w:szCs w:val="24"/>
        </w:rPr>
        <w:t xml:space="preserve">Wanneer de </w:t>
      </w:r>
      <w:proofErr w:type="spellStart"/>
      <w:r w:rsidR="00516C58">
        <w:rPr>
          <w:i/>
          <w:sz w:val="24"/>
          <w:szCs w:val="24"/>
        </w:rPr>
        <w:t>Rogeriaanse</w:t>
      </w:r>
      <w:proofErr w:type="spellEnd"/>
      <w:r w:rsidR="00516C58">
        <w:rPr>
          <w:i/>
          <w:sz w:val="24"/>
          <w:szCs w:val="24"/>
        </w:rPr>
        <w:t xml:space="preserve"> therapeut ‘</w:t>
      </w:r>
      <w:proofErr w:type="spellStart"/>
      <w:r w:rsidR="00516C58">
        <w:rPr>
          <w:i/>
          <w:sz w:val="24"/>
          <w:szCs w:val="24"/>
        </w:rPr>
        <w:t>spiegelt”wat</w:t>
      </w:r>
      <w:proofErr w:type="spellEnd"/>
      <w:r w:rsidR="00516C58">
        <w:rPr>
          <w:i/>
          <w:sz w:val="24"/>
          <w:szCs w:val="24"/>
        </w:rPr>
        <w:t xml:space="preserve"> de cliënt zegt, krijgt zijn selectie van wat hij herhaalt een bijzonder grote betekenis, waarbij het niet gaat om wat hij zegt, maar om het moment waarop hij dat doet en om de keuze van de te “spiegelen” uitspraak. (J. </w:t>
      </w:r>
      <w:proofErr w:type="spellStart"/>
      <w:r w:rsidR="00516C58">
        <w:rPr>
          <w:i/>
          <w:sz w:val="24"/>
          <w:szCs w:val="24"/>
        </w:rPr>
        <w:t>Haley</w:t>
      </w:r>
      <w:proofErr w:type="spellEnd"/>
      <w:r w:rsidR="00516C58">
        <w:rPr>
          <w:i/>
          <w:sz w:val="24"/>
          <w:szCs w:val="24"/>
        </w:rPr>
        <w:t xml:space="preserve"> onderzocht de interactieprocessen in o.a. de non-directieve therapie, 1963, </w:t>
      </w:r>
      <w:proofErr w:type="spellStart"/>
      <w:r w:rsidR="00516C58">
        <w:rPr>
          <w:i/>
          <w:sz w:val="24"/>
          <w:szCs w:val="24"/>
        </w:rPr>
        <w:t>Strategies</w:t>
      </w:r>
      <w:proofErr w:type="spellEnd"/>
      <w:r w:rsidR="00516C58">
        <w:rPr>
          <w:i/>
          <w:sz w:val="24"/>
          <w:szCs w:val="24"/>
        </w:rPr>
        <w:t xml:space="preserve"> of </w:t>
      </w:r>
      <w:proofErr w:type="spellStart"/>
      <w:r w:rsidR="00516C58">
        <w:rPr>
          <w:i/>
          <w:sz w:val="24"/>
          <w:szCs w:val="24"/>
        </w:rPr>
        <w:t>psychotherapy</w:t>
      </w:r>
      <w:proofErr w:type="spellEnd"/>
      <w:r w:rsidR="00516C58">
        <w:rPr>
          <w:i/>
          <w:sz w:val="24"/>
          <w:szCs w:val="24"/>
        </w:rPr>
        <w:t>)</w:t>
      </w:r>
      <w:r w:rsidR="00516C58">
        <w:rPr>
          <w:sz w:val="24"/>
          <w:szCs w:val="24"/>
        </w:rPr>
        <w:t>.</w:t>
      </w:r>
    </w:p>
    <w:p w14:paraId="4D242740" w14:textId="77777777" w:rsidR="001856FE" w:rsidRDefault="001856FE">
      <w:pPr>
        <w:rPr>
          <w:sz w:val="24"/>
          <w:szCs w:val="24"/>
        </w:rPr>
      </w:pPr>
      <w:r>
        <w:rPr>
          <w:sz w:val="24"/>
          <w:szCs w:val="24"/>
        </w:rPr>
        <w:t xml:space="preserve">Natuurlijk gaan we dan oefenen met wat werkt en wat werkt niet. We houden ons in de middag </w:t>
      </w:r>
      <w:r w:rsidR="00E5317D">
        <w:rPr>
          <w:sz w:val="24"/>
          <w:szCs w:val="24"/>
        </w:rPr>
        <w:t xml:space="preserve">en avond </w:t>
      </w:r>
      <w:r>
        <w:rPr>
          <w:sz w:val="24"/>
          <w:szCs w:val="24"/>
        </w:rPr>
        <w:t>be</w:t>
      </w:r>
      <w:r w:rsidR="00516C58">
        <w:rPr>
          <w:sz w:val="24"/>
          <w:szCs w:val="24"/>
        </w:rPr>
        <w:t>zig met de e</w:t>
      </w:r>
      <w:r>
        <w:rPr>
          <w:sz w:val="24"/>
          <w:szCs w:val="24"/>
        </w:rPr>
        <w:t xml:space="preserve">xplorerende interventies om de traumatische herinneringen te behandelen. </w:t>
      </w:r>
      <w:r w:rsidR="00E5317D">
        <w:rPr>
          <w:sz w:val="24"/>
          <w:szCs w:val="24"/>
        </w:rPr>
        <w:t xml:space="preserve">Deelnemers mogen interventies inbrengen ongeacht of ze deze als directief of non-directief benoemen. </w:t>
      </w:r>
      <w:r w:rsidR="00516C58">
        <w:rPr>
          <w:i/>
          <w:sz w:val="24"/>
          <w:szCs w:val="24"/>
        </w:rPr>
        <w:t xml:space="preserve">Nogmaals een uitspraak van </w:t>
      </w:r>
      <w:proofErr w:type="spellStart"/>
      <w:r w:rsidR="00516C58">
        <w:rPr>
          <w:i/>
          <w:sz w:val="24"/>
          <w:szCs w:val="24"/>
        </w:rPr>
        <w:t>Haley</w:t>
      </w:r>
      <w:proofErr w:type="spellEnd"/>
      <w:r w:rsidR="00516C58">
        <w:rPr>
          <w:i/>
          <w:sz w:val="24"/>
          <w:szCs w:val="24"/>
        </w:rPr>
        <w:t xml:space="preserve">: Ieder commentaar van de therapeut heeft directieve aspecten, al was het alleen al door de impliciete aanwijzing “Schenk hier nu eens aandacht aan”. </w:t>
      </w:r>
      <w:r>
        <w:rPr>
          <w:sz w:val="24"/>
          <w:szCs w:val="24"/>
        </w:rPr>
        <w:t xml:space="preserve">Duidelijk wordt </w:t>
      </w:r>
      <w:r w:rsidRPr="003025D6">
        <w:rPr>
          <w:sz w:val="24"/>
          <w:szCs w:val="24"/>
          <w:u w:val="single"/>
        </w:rPr>
        <w:t>wanneer</w:t>
      </w:r>
      <w:r>
        <w:rPr>
          <w:sz w:val="24"/>
          <w:szCs w:val="24"/>
        </w:rPr>
        <w:t xml:space="preserve"> je </w:t>
      </w:r>
      <w:r w:rsidR="003025D6">
        <w:rPr>
          <w:sz w:val="24"/>
          <w:szCs w:val="24"/>
        </w:rPr>
        <w:t xml:space="preserve">in het proces </w:t>
      </w:r>
      <w:r w:rsidRPr="003025D6">
        <w:rPr>
          <w:sz w:val="24"/>
          <w:szCs w:val="24"/>
          <w:u w:val="single"/>
        </w:rPr>
        <w:t>op wat geri</w:t>
      </w:r>
      <w:r w:rsidR="00ED34C4" w:rsidRPr="003025D6">
        <w:rPr>
          <w:sz w:val="24"/>
          <w:szCs w:val="24"/>
          <w:u w:val="single"/>
        </w:rPr>
        <w:t>cht</w:t>
      </w:r>
      <w:r w:rsidR="00ED34C4">
        <w:rPr>
          <w:sz w:val="24"/>
          <w:szCs w:val="24"/>
        </w:rPr>
        <w:t xml:space="preserve"> moet zijn als we d</w:t>
      </w:r>
      <w:r>
        <w:rPr>
          <w:sz w:val="24"/>
          <w:szCs w:val="24"/>
        </w:rPr>
        <w:t xml:space="preserve">e </w:t>
      </w:r>
      <w:r w:rsidR="00ED34C4">
        <w:rPr>
          <w:sz w:val="24"/>
          <w:szCs w:val="24"/>
        </w:rPr>
        <w:t>interventies plaatsen in het</w:t>
      </w:r>
      <w:r>
        <w:rPr>
          <w:sz w:val="24"/>
          <w:szCs w:val="24"/>
        </w:rPr>
        <w:t xml:space="preserve"> dynamische denkbeeld over traumatisering.</w:t>
      </w:r>
      <w:r w:rsidR="00592F4A">
        <w:rPr>
          <w:sz w:val="24"/>
          <w:szCs w:val="24"/>
        </w:rPr>
        <w:t xml:space="preserve"> De </w:t>
      </w:r>
      <w:proofErr w:type="spellStart"/>
      <w:r w:rsidR="00592F4A">
        <w:rPr>
          <w:sz w:val="24"/>
          <w:szCs w:val="24"/>
        </w:rPr>
        <w:t>cliëntcentered</w:t>
      </w:r>
      <w:proofErr w:type="spellEnd"/>
      <w:r w:rsidR="00592F4A">
        <w:rPr>
          <w:sz w:val="24"/>
          <w:szCs w:val="24"/>
        </w:rPr>
        <w:t xml:space="preserve"> therapeutische attitude blijkt heel efficiënt, effectief en doelgericht als jij weet waar je mee bezig bent</w:t>
      </w:r>
      <w:r w:rsidR="00ED34C4">
        <w:rPr>
          <w:sz w:val="24"/>
          <w:szCs w:val="24"/>
        </w:rPr>
        <w:t xml:space="preserve">. </w:t>
      </w:r>
      <w:r w:rsidR="00592F4A">
        <w:rPr>
          <w:sz w:val="24"/>
          <w:szCs w:val="24"/>
        </w:rPr>
        <w:t>Het wordt duidelijk waarom sommige inter</w:t>
      </w:r>
      <w:r w:rsidR="00ED34C4">
        <w:rPr>
          <w:sz w:val="24"/>
          <w:szCs w:val="24"/>
        </w:rPr>
        <w:t>venties soms niet werken en een andere keer</w:t>
      </w:r>
      <w:r w:rsidR="00592F4A">
        <w:rPr>
          <w:sz w:val="24"/>
          <w:szCs w:val="24"/>
        </w:rPr>
        <w:t xml:space="preserve"> juist heel goed aanslaan.</w:t>
      </w:r>
      <w:r w:rsidR="00F164C7">
        <w:rPr>
          <w:sz w:val="24"/>
          <w:szCs w:val="24"/>
        </w:rPr>
        <w:t xml:space="preserve"> </w:t>
      </w:r>
    </w:p>
    <w:p w14:paraId="7F02B111" w14:textId="77777777" w:rsidR="000151FF" w:rsidRDefault="000151FF">
      <w:pPr>
        <w:rPr>
          <w:sz w:val="24"/>
          <w:szCs w:val="24"/>
        </w:rPr>
      </w:pPr>
      <w:r>
        <w:rPr>
          <w:sz w:val="24"/>
          <w:szCs w:val="24"/>
        </w:rPr>
        <w:t xml:space="preserve">Wij nodigen speltherapeuten uit om hun </w:t>
      </w:r>
      <w:proofErr w:type="spellStart"/>
      <w:r>
        <w:rPr>
          <w:sz w:val="24"/>
          <w:szCs w:val="24"/>
        </w:rPr>
        <w:t>c.</w:t>
      </w:r>
      <w:r w:rsidR="00ED34C4">
        <w:rPr>
          <w:sz w:val="24"/>
          <w:szCs w:val="24"/>
        </w:rPr>
        <w:t>c</w:t>
      </w:r>
      <w:proofErr w:type="spellEnd"/>
      <w:r w:rsidR="00ED34C4">
        <w:rPr>
          <w:sz w:val="24"/>
          <w:szCs w:val="24"/>
        </w:rPr>
        <w:t xml:space="preserve">. houding in een theoretisch kader te plaatsen </w:t>
      </w:r>
      <w:r>
        <w:rPr>
          <w:sz w:val="24"/>
          <w:szCs w:val="24"/>
        </w:rPr>
        <w:t xml:space="preserve">en </w:t>
      </w:r>
      <w:r w:rsidR="00ED34C4">
        <w:rPr>
          <w:sz w:val="24"/>
          <w:szCs w:val="24"/>
        </w:rPr>
        <w:t xml:space="preserve">zo </w:t>
      </w:r>
      <w:r>
        <w:rPr>
          <w:sz w:val="24"/>
          <w:szCs w:val="24"/>
        </w:rPr>
        <w:t>hun geloof in de eigen kracht en mogelijkheden tot groei van ieder mens, dus ook van jezelf, te komen versterken.</w:t>
      </w:r>
    </w:p>
    <w:p w14:paraId="37DE8914" w14:textId="43D3B9A5" w:rsidR="008C3ED7" w:rsidRPr="00530FC5" w:rsidRDefault="00C0371D">
      <w:pPr>
        <w:rPr>
          <w:sz w:val="36"/>
          <w:szCs w:val="36"/>
        </w:rPr>
      </w:pPr>
      <w:r>
        <w:rPr>
          <w:sz w:val="36"/>
          <w:szCs w:val="36"/>
        </w:rPr>
        <w:t>Zaterdag 9 nov</w:t>
      </w:r>
      <w:r w:rsidR="00CA6172">
        <w:rPr>
          <w:sz w:val="36"/>
          <w:szCs w:val="36"/>
        </w:rPr>
        <w:t>ember 2019, 9.30 – 21.00 uur, 27</w:t>
      </w:r>
      <w:bookmarkStart w:id="0" w:name="_GoBack"/>
      <w:bookmarkEnd w:id="0"/>
      <w:r w:rsidR="000151FF" w:rsidRPr="000151FF">
        <w:rPr>
          <w:sz w:val="36"/>
          <w:szCs w:val="36"/>
        </w:rPr>
        <w:t>5 euro p.p.</w:t>
      </w:r>
      <w:r w:rsidR="00780F17">
        <w:rPr>
          <w:sz w:val="36"/>
          <w:szCs w:val="36"/>
        </w:rPr>
        <w:t xml:space="preserve"> </w:t>
      </w:r>
      <w:r w:rsidR="00A20413">
        <w:rPr>
          <w:sz w:val="24"/>
          <w:szCs w:val="24"/>
        </w:rPr>
        <w:t>Locatie: Eindhoven</w:t>
      </w:r>
      <w:r w:rsidR="008E0AF2">
        <w:rPr>
          <w:sz w:val="24"/>
          <w:szCs w:val="24"/>
        </w:rPr>
        <w:t xml:space="preserve">. </w:t>
      </w:r>
      <w:r w:rsidR="000151FF">
        <w:rPr>
          <w:sz w:val="24"/>
          <w:szCs w:val="24"/>
        </w:rPr>
        <w:t xml:space="preserve">Opgeven of interesse: </w:t>
      </w:r>
      <w:hyperlink r:id="rId7" w:history="1">
        <w:r w:rsidR="00493E7A" w:rsidRPr="00174192">
          <w:rPr>
            <w:rStyle w:val="Hyperlink"/>
            <w:sz w:val="24"/>
            <w:szCs w:val="24"/>
          </w:rPr>
          <w:t>erna.vandijk@live.nl</w:t>
        </w:r>
      </w:hyperlink>
      <w:r w:rsidR="00493E7A">
        <w:rPr>
          <w:sz w:val="24"/>
          <w:szCs w:val="24"/>
        </w:rPr>
        <w:br/>
      </w:r>
      <w:r w:rsidR="008C3ED7">
        <w:rPr>
          <w:sz w:val="24"/>
          <w:szCs w:val="24"/>
        </w:rPr>
        <w:t>Verwacht wordt dat dezelfde accreditatiep</w:t>
      </w:r>
      <w:r>
        <w:rPr>
          <w:sz w:val="24"/>
          <w:szCs w:val="24"/>
        </w:rPr>
        <w:t>unten worden toegekend voor 2019</w:t>
      </w:r>
      <w:r w:rsidR="008C3ED7">
        <w:rPr>
          <w:sz w:val="24"/>
          <w:szCs w:val="24"/>
        </w:rPr>
        <w:t xml:space="preserve">.  Dit kun je ook eventueel zelf aanvragen bij het register. </w:t>
      </w:r>
    </w:p>
    <w:sectPr w:rsidR="008C3ED7" w:rsidRPr="00530FC5" w:rsidSect="00F77A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A08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D03"/>
    <w:rsid w:val="000151FF"/>
    <w:rsid w:val="000E70E3"/>
    <w:rsid w:val="001856FE"/>
    <w:rsid w:val="001C7EEE"/>
    <w:rsid w:val="00244076"/>
    <w:rsid w:val="002F7D98"/>
    <w:rsid w:val="003025D6"/>
    <w:rsid w:val="00434EB4"/>
    <w:rsid w:val="00493E7A"/>
    <w:rsid w:val="004A70CD"/>
    <w:rsid w:val="004B5387"/>
    <w:rsid w:val="00516C58"/>
    <w:rsid w:val="00530FC5"/>
    <w:rsid w:val="00592F4A"/>
    <w:rsid w:val="005A5D03"/>
    <w:rsid w:val="006646F3"/>
    <w:rsid w:val="006A4FDE"/>
    <w:rsid w:val="00701444"/>
    <w:rsid w:val="00780F17"/>
    <w:rsid w:val="007F3ABC"/>
    <w:rsid w:val="008C3978"/>
    <w:rsid w:val="008C3ED7"/>
    <w:rsid w:val="008E0AF2"/>
    <w:rsid w:val="00991DD3"/>
    <w:rsid w:val="009D54F2"/>
    <w:rsid w:val="009E2784"/>
    <w:rsid w:val="009F1E48"/>
    <w:rsid w:val="00A20413"/>
    <w:rsid w:val="00A6608E"/>
    <w:rsid w:val="00A704AE"/>
    <w:rsid w:val="00AB7C65"/>
    <w:rsid w:val="00AF66A4"/>
    <w:rsid w:val="00BD15A0"/>
    <w:rsid w:val="00C0371D"/>
    <w:rsid w:val="00C91D30"/>
    <w:rsid w:val="00C95DA1"/>
    <w:rsid w:val="00CA6172"/>
    <w:rsid w:val="00D456CC"/>
    <w:rsid w:val="00E5317D"/>
    <w:rsid w:val="00ED34C4"/>
    <w:rsid w:val="00EE23EE"/>
    <w:rsid w:val="00F164C7"/>
    <w:rsid w:val="00F2555C"/>
    <w:rsid w:val="00F46DBE"/>
    <w:rsid w:val="00F7060D"/>
    <w:rsid w:val="00F77AD6"/>
    <w:rsid w:val="00FD171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87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77AD6"/>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493E7A"/>
    <w:rPr>
      <w:color w:val="0000FF"/>
      <w:u w:val="single"/>
    </w:rPr>
  </w:style>
  <w:style w:type="paragraph" w:styleId="Geenafstand">
    <w:name w:val="No Spacing"/>
    <w:uiPriority w:val="1"/>
    <w:qFormat/>
    <w:rsid w:val="00BD15A0"/>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77AD6"/>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493E7A"/>
    <w:rPr>
      <w:color w:val="0000FF"/>
      <w:u w:val="single"/>
    </w:rPr>
  </w:style>
  <w:style w:type="paragraph" w:styleId="Geenafstand">
    <w:name w:val="No Spacing"/>
    <w:uiPriority w:val="1"/>
    <w:qFormat/>
    <w:rsid w:val="00BD15A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erna.vandijk@live.nl"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433</Words>
  <Characters>2386</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Praktijk voor Speltherapie</Company>
  <LinksUpToDate>false</LinksUpToDate>
  <CharactersWithSpaces>2814</CharactersWithSpaces>
  <SharedDoc>false</SharedDoc>
  <HLinks>
    <vt:vector size="6" baseType="variant">
      <vt:variant>
        <vt:i4>655479</vt:i4>
      </vt:variant>
      <vt:variant>
        <vt:i4>0</vt:i4>
      </vt:variant>
      <vt:variant>
        <vt:i4>0</vt:i4>
      </vt:variant>
      <vt:variant>
        <vt:i4>5</vt:i4>
      </vt:variant>
      <vt:variant>
        <vt:lpwstr>mailto:erna.vandijk@live.nl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Erna van Dijk</dc:creator>
  <cp:lastModifiedBy>Erna van Dijk</cp:lastModifiedBy>
  <cp:revision>16</cp:revision>
  <cp:lastPrinted>2017-11-24T09:58:00Z</cp:lastPrinted>
  <dcterms:created xsi:type="dcterms:W3CDTF">2014-10-13T06:21:00Z</dcterms:created>
  <dcterms:modified xsi:type="dcterms:W3CDTF">2019-01-31T09:39:00Z</dcterms:modified>
</cp:coreProperties>
</file>